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E61979" w14:paraId="602B22BC" w14:textId="77777777" w:rsidTr="00CA4ABF">
        <w:trPr>
          <w:trHeight w:val="513"/>
        </w:trPr>
        <w:tc>
          <w:tcPr>
            <w:tcW w:w="4788" w:type="dxa"/>
          </w:tcPr>
          <w:p w14:paraId="57EB8C24" w14:textId="7F355E40" w:rsidR="00F33D3D" w:rsidRPr="00E61979" w:rsidRDefault="00F33D3D" w:rsidP="00CF42EE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Стратешки циљ </w:t>
            </w:r>
            <w:r w:rsidR="00F06C1D"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2</w:t>
            </w: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:</w:t>
            </w: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F06C1D" w:rsidRPr="00E61979">
              <w:rPr>
                <w:rFonts w:ascii="Calibri" w:hAnsi="Calibri"/>
                <w:sz w:val="20"/>
                <w:szCs w:val="20"/>
                <w:lang w:val="sr-Cyrl-BA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6FFDC22E" w:rsidR="00F33D3D" w:rsidRPr="00E61979" w:rsidRDefault="00F33D3D" w:rsidP="0094442C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Секторски циљ(еви)</w:t>
            </w:r>
            <w:r w:rsidR="00CF42E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 xml:space="preserve">: </w:t>
            </w:r>
            <w:r w:rsidR="00F079C0"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2.2</w:t>
            </w:r>
            <w:r w:rsidR="008F6F00"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. </w:t>
            </w:r>
            <w:r w:rsidR="00F079C0"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Дигитална трансформација града кроз изградњу паметне инфраструктуре до </w:t>
            </w:r>
            <w:r w:rsidR="0094442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="00F079C0"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94442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="00F079C0"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</w:t>
            </w:r>
          </w:p>
        </w:tc>
      </w:tr>
      <w:tr w:rsidR="00F33D3D" w:rsidRPr="00E61979" w14:paraId="47B7D5AB" w14:textId="77777777" w:rsidTr="00CA4ABF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48BABB4C" w:rsidR="008C616E" w:rsidRPr="00E61979" w:rsidRDefault="00F33D3D" w:rsidP="00CA4ABF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Назив програма</w:t>
            </w:r>
            <w:r w:rsidR="008C616E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:</w:t>
            </w:r>
            <w:r w:rsidR="00CC6172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CC6172" w:rsidRPr="00E61979">
              <w:rPr>
                <w:lang w:val="sr-Cyrl-BA"/>
              </w:rPr>
              <w:t xml:space="preserve"> </w:t>
            </w:r>
            <w:r w:rsidR="00F079C0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2.2.</w:t>
            </w:r>
            <w:r w:rsidR="00326E0C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3</w:t>
            </w:r>
            <w:r w:rsidR="00F079C0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.</w:t>
            </w:r>
            <w:r w:rsidR="00CC6172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326E0C" w:rsidRPr="00E61979">
              <w:rPr>
                <w:lang w:val="sr-Cyrl-BA"/>
              </w:rPr>
              <w:t xml:space="preserve"> </w:t>
            </w:r>
            <w:r w:rsidR="00CF42E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У</w:t>
            </w:r>
            <w:r w:rsidR="00CF42EE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вођење е-услуга за грађане и приватни  сектор</w:t>
            </w:r>
          </w:p>
          <w:p w14:paraId="71E05F60" w14:textId="72BE4EA9" w:rsidR="00F33D3D" w:rsidRPr="00E61979" w:rsidRDefault="008C616E" w:rsidP="00CA4ABF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Назив </w:t>
            </w:r>
            <w:r w:rsidR="00F33D3D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пројекта</w:t>
            </w:r>
            <w:r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/мјере</w:t>
            </w:r>
            <w:r w:rsidR="00F33D3D" w:rsidRPr="00E6197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:</w:t>
            </w:r>
            <w:r w:rsidR="00F33D3D" w:rsidRPr="00E61979">
              <w:rPr>
                <w:rFonts w:ascii="Calibri" w:hAnsi="Calibri"/>
                <w:b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F33D3D" w:rsidRPr="00E6197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</w:t>
            </w:r>
            <w:r w:rsidR="003578D3">
              <w:t xml:space="preserve"> </w:t>
            </w:r>
            <w:r w:rsidR="003578D3" w:rsidRPr="003578D3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П. 2.2.3.2. Увођење и развој Е-регистра</w:t>
            </w:r>
          </w:p>
        </w:tc>
      </w:tr>
      <w:tr w:rsidR="00F33D3D" w:rsidRPr="00E61979" w14:paraId="28B7BDBD" w14:textId="77777777" w:rsidTr="00CA4ABF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E61979" w:rsidRDefault="00F33D3D" w:rsidP="00CA4AB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Oправданост </w:t>
            </w:r>
            <w:r w:rsidR="00FB4206"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(опис проблема) </w:t>
            </w: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и кратак опис пројекта</w:t>
            </w:r>
            <w:r w:rsidR="002E081E"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/мјере</w:t>
            </w: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:</w:t>
            </w:r>
          </w:p>
          <w:p w14:paraId="20C46086" w14:textId="74A8B0F3" w:rsidR="00C1066D" w:rsidRPr="00E61979" w:rsidRDefault="003578D3" w:rsidP="003578D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У циљу унапређења Града као повољног пословног окружења и смањивања броја и поједностављивања административних п</w:t>
            </w:r>
            <w:r w:rsidR="000F0A37">
              <w:rPr>
                <w:rFonts w:ascii="Calibri" w:hAnsi="Calibri"/>
                <w:sz w:val="20"/>
                <w:szCs w:val="20"/>
                <w:lang w:val="sr-Cyrl-BA"/>
              </w:rPr>
              <w:t>роцедура, те увида у све подстиц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аје и сервисе које Град пружа привре</w:t>
            </w:r>
            <w:r w:rsidR="000F0A37">
              <w:rPr>
                <w:rFonts w:ascii="Calibri" w:hAnsi="Calibri"/>
                <w:sz w:val="20"/>
                <w:szCs w:val="20"/>
                <w:lang w:val="sr-Cyrl-BA"/>
              </w:rPr>
              <w:t xml:space="preserve">дном сектору, неопходно је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израдити систематичан преглед процедура и подстицаја (веб платгорму са регистром процедур</w:t>
            </w:r>
            <w:r w:rsidR="00076BEB">
              <w:rPr>
                <w:rFonts w:ascii="Calibri" w:hAnsi="Calibri"/>
                <w:sz w:val="20"/>
                <w:szCs w:val="20"/>
                <w:lang w:val="sr-Cyrl-BA"/>
              </w:rPr>
              <w:t>а)</w:t>
            </w:r>
            <w:r w:rsidR="000F0A37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</w:p>
        </w:tc>
      </w:tr>
      <w:tr w:rsidR="00F33D3D" w:rsidRPr="00E61979" w14:paraId="551B4717" w14:textId="77777777" w:rsidTr="00CA4ABF">
        <w:trPr>
          <w:trHeight w:val="647"/>
        </w:trPr>
        <w:tc>
          <w:tcPr>
            <w:tcW w:w="4788" w:type="dxa"/>
          </w:tcPr>
          <w:p w14:paraId="2BF6B2F5" w14:textId="77777777" w:rsidR="00F33D3D" w:rsidRPr="00E61979" w:rsidRDefault="00F33D3D" w:rsidP="00CA4ABF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Циљ/еви пројекта:</w:t>
            </w:r>
          </w:p>
          <w:p w14:paraId="323C3CCB" w14:textId="5BEDC433" w:rsidR="00F33D3D" w:rsidRPr="00076BEB" w:rsidRDefault="003578D3" w:rsidP="00076BEB">
            <w:pPr>
              <w:pStyle w:val="ListParagraph"/>
              <w:numPr>
                <w:ilvl w:val="0"/>
                <w:numId w:val="2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076BEB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Поједностављивање и рационализација административних поступака и процедура у надлежности Градске управе</w:t>
            </w:r>
          </w:p>
        </w:tc>
        <w:tc>
          <w:tcPr>
            <w:tcW w:w="5101" w:type="dxa"/>
          </w:tcPr>
          <w:p w14:paraId="4BF4FEC7" w14:textId="77777777" w:rsidR="00F33D3D" w:rsidRPr="00E61979" w:rsidRDefault="00F33D3D" w:rsidP="00CA4AB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Циљна група:</w:t>
            </w:r>
          </w:p>
          <w:p w14:paraId="0E455603" w14:textId="77777777" w:rsidR="00F33D3D" w:rsidRPr="00906C1E" w:rsidRDefault="0053708B" w:rsidP="003578D3">
            <w:pPr>
              <w:pStyle w:val="ListParagraph"/>
              <w:numPr>
                <w:ilvl w:val="0"/>
                <w:numId w:val="24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906C1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Предузећа из ИТ сектора</w:t>
            </w:r>
          </w:p>
          <w:p w14:paraId="02CA9AAC" w14:textId="77777777" w:rsidR="00E437AE" w:rsidRPr="00906C1E" w:rsidRDefault="00E437AE" w:rsidP="003578D3">
            <w:pPr>
              <w:pStyle w:val="ListParagraph"/>
              <w:numPr>
                <w:ilvl w:val="0"/>
                <w:numId w:val="24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906C1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Образовне институције</w:t>
            </w:r>
          </w:p>
          <w:p w14:paraId="10DEF9A1" w14:textId="4176BA01" w:rsidR="00E437AE" w:rsidRPr="00E61979" w:rsidRDefault="00E437AE" w:rsidP="00CA4ABF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</w:tr>
      <w:tr w:rsidR="00F33D3D" w:rsidRPr="00E61979" w14:paraId="6E195D02" w14:textId="77777777" w:rsidTr="00CA4ABF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582413A3" w:rsidR="00F33D3D" w:rsidRDefault="00F33D3D" w:rsidP="00D408BF">
            <w:pPr>
              <w:spacing w:before="120" w:line="36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Очекивани резултати:</w:t>
            </w:r>
          </w:p>
          <w:p w14:paraId="30BD03BB" w14:textId="6F3A5E65" w:rsidR="003578D3" w:rsidRPr="003578D3" w:rsidRDefault="003578D3" w:rsidP="003578D3">
            <w:pPr>
              <w:pStyle w:val="NoSpacing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3578D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До </w:t>
            </w:r>
            <w:r w:rsidR="0094442C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Pr="003578D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94442C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Pr="003578D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 године, услуге е-регистра користило 5000 грађана.</w:t>
            </w:r>
          </w:p>
          <w:p w14:paraId="4B87DA8A" w14:textId="71734B83" w:rsidR="00F33D3D" w:rsidRPr="003578D3" w:rsidRDefault="003578D3" w:rsidP="0094442C">
            <w:pPr>
              <w:pStyle w:val="ListParagraph"/>
              <w:numPr>
                <w:ilvl w:val="0"/>
                <w:numId w:val="22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94442C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94442C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>. године, услуге е-регистра користило 3000 привредника и предузетника.</w:t>
            </w:r>
          </w:p>
        </w:tc>
        <w:tc>
          <w:tcPr>
            <w:tcW w:w="5101" w:type="dxa"/>
          </w:tcPr>
          <w:p w14:paraId="34AC1D83" w14:textId="77777777" w:rsidR="00D408BF" w:rsidRDefault="00F33D3D" w:rsidP="003578D3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Индикатори:</w:t>
            </w:r>
          </w:p>
          <w:p w14:paraId="686D5AB4" w14:textId="77777777" w:rsidR="003578D3" w:rsidRPr="003578D3" w:rsidRDefault="003578D3" w:rsidP="003578D3">
            <w:pPr>
              <w:pStyle w:val="ListParagraph"/>
              <w:numPr>
                <w:ilvl w:val="0"/>
                <w:numId w:val="22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>Број грађана који користи услуге Е-регистра</w:t>
            </w:r>
          </w:p>
          <w:p w14:paraId="32A13920" w14:textId="5A8B22A7" w:rsidR="003578D3" w:rsidRPr="003578D3" w:rsidRDefault="003578D3" w:rsidP="003578D3">
            <w:pPr>
              <w:pStyle w:val="ListParagraph"/>
              <w:numPr>
                <w:ilvl w:val="0"/>
                <w:numId w:val="22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 xml:space="preserve">Број </w:t>
            </w:r>
            <w:r w:rsidRPr="003578D3">
              <w:t xml:space="preserve"> </w:t>
            </w: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>привредника и предузетника који користи услуге Е-регистра</w:t>
            </w:r>
          </w:p>
        </w:tc>
      </w:tr>
      <w:tr w:rsidR="00F33D3D" w:rsidRPr="00E61979" w14:paraId="3AC0BBBC" w14:textId="77777777" w:rsidTr="00CA4ABF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3362E174" w:rsidR="00F33D3D" w:rsidRPr="00E61979" w:rsidRDefault="00F33D3D" w:rsidP="00CA4AB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Главне активности:</w:t>
            </w:r>
          </w:p>
          <w:p w14:paraId="62D05E82" w14:textId="77777777" w:rsidR="001C0D44" w:rsidRPr="003578D3" w:rsidRDefault="003578D3" w:rsidP="003578D3">
            <w:pPr>
              <w:pStyle w:val="ListParagraph"/>
              <w:numPr>
                <w:ilvl w:val="0"/>
                <w:numId w:val="2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>Израда Е-регистра</w:t>
            </w:r>
          </w:p>
          <w:p w14:paraId="78E41CCE" w14:textId="400AF7C2" w:rsidR="003578D3" w:rsidRPr="003578D3" w:rsidRDefault="003578D3" w:rsidP="003578D3">
            <w:pPr>
              <w:pStyle w:val="ListParagraph"/>
              <w:numPr>
                <w:ilvl w:val="0"/>
                <w:numId w:val="2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 xml:space="preserve">Континуирано праћење могућности за </w:t>
            </w:r>
            <w:r w:rsidRPr="003578D3">
              <w:t xml:space="preserve"> </w:t>
            </w: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>рационализациј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у</w:t>
            </w: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 xml:space="preserve"> административних поступака и процедура у надлежности Градске управе</w:t>
            </w:r>
          </w:p>
          <w:p w14:paraId="62320125" w14:textId="77777777" w:rsidR="003578D3" w:rsidRPr="003578D3" w:rsidRDefault="003578D3" w:rsidP="003578D3">
            <w:pPr>
              <w:pStyle w:val="ListParagraph"/>
              <w:numPr>
                <w:ilvl w:val="0"/>
                <w:numId w:val="2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>Покретање иницијатива у складу са идентификованим могућностима</w:t>
            </w:r>
          </w:p>
          <w:p w14:paraId="76A97F96" w14:textId="7FCFA1D8" w:rsidR="003578D3" w:rsidRPr="003578D3" w:rsidRDefault="003578D3" w:rsidP="003578D3">
            <w:pPr>
              <w:pStyle w:val="ListParagraph"/>
              <w:numPr>
                <w:ilvl w:val="0"/>
                <w:numId w:val="26"/>
              </w:numPr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3578D3">
              <w:rPr>
                <w:rFonts w:ascii="Calibri" w:hAnsi="Calibri"/>
                <w:sz w:val="20"/>
                <w:szCs w:val="20"/>
                <w:lang w:val="sr-Cyrl-BA"/>
              </w:rPr>
              <w:t>Развој веб платформе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(унапређење Е-регистра)</w:t>
            </w:r>
          </w:p>
        </w:tc>
        <w:tc>
          <w:tcPr>
            <w:tcW w:w="5101" w:type="dxa"/>
          </w:tcPr>
          <w:p w14:paraId="5F909ED1" w14:textId="77777777" w:rsidR="00F33D3D" w:rsidRPr="00E61979" w:rsidRDefault="00F33D3D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Период имплементације:</w:t>
            </w:r>
          </w:p>
          <w:p w14:paraId="4A29A58C" w14:textId="7A5D00BC" w:rsidR="00F33D3D" w:rsidRPr="00E61979" w:rsidRDefault="003578D3" w:rsidP="0094442C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 2018. до </w:t>
            </w:r>
            <w:r w:rsidR="0094442C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94442C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BA"/>
              </w:rPr>
              <w:t>. године.</w:t>
            </w:r>
          </w:p>
        </w:tc>
      </w:tr>
      <w:tr w:rsidR="00F33D3D" w:rsidRPr="00E61979" w14:paraId="1AC72CC2" w14:textId="77777777" w:rsidTr="00CA4ABF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E6197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Процијењена вриједност пројекта: </w:t>
            </w:r>
          </w:p>
          <w:p w14:paraId="06BAA25F" w14:textId="4AE70105" w:rsidR="00EB1C5B" w:rsidRPr="00E6197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 xml:space="preserve">Укупно:  </w:t>
            </w:r>
            <w:r w:rsidR="003578D3">
              <w:rPr>
                <w:rFonts w:ascii="Calibri" w:hAnsi="Calibri"/>
                <w:sz w:val="20"/>
                <w:szCs w:val="20"/>
                <w:lang w:val="sr-Cyrl-BA"/>
              </w:rPr>
              <w:t>Пројекат не захтјева средства.</w:t>
            </w:r>
          </w:p>
          <w:p w14:paraId="7E1CE9F5" w14:textId="74361C9F" w:rsidR="00CB6891" w:rsidRPr="00E61979" w:rsidRDefault="00CB6891" w:rsidP="00B92F69">
            <w:pPr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E6197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Извори финансирања (износ у процентима):</w:t>
            </w:r>
          </w:p>
          <w:p w14:paraId="2BB4EBF3" w14:textId="28672460" w:rsidR="00EB1C5B" w:rsidRPr="00E6197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А) Буџет Града (редовна буџетска средства, кредитна средства, неновчана средства):</w:t>
            </w:r>
            <w:r w:rsidR="00076BEB">
              <w:rPr>
                <w:rFonts w:ascii="Calibri" w:hAnsi="Calibri"/>
                <w:sz w:val="20"/>
                <w:szCs w:val="20"/>
                <w:lang w:val="sr-Cyrl-BA"/>
              </w:rPr>
              <w:t xml:space="preserve"> 0</w:t>
            </w:r>
            <w:r w:rsidR="0017455E" w:rsidRPr="00E61979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</w:p>
          <w:p w14:paraId="56CC9D6C" w14:textId="7040F966" w:rsidR="00EB1C5B" w:rsidRPr="00E6197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Б) Остали извори финансирања:</w:t>
            </w:r>
            <w:r w:rsidR="003578D3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17455E" w:rsidRPr="00E61979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</w:p>
          <w:p w14:paraId="4EAE9641" w14:textId="43B77644" w:rsidR="00B92F69" w:rsidRPr="00E61979" w:rsidRDefault="00EB1C5B" w:rsidP="001C0D44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В) Приватни капитал (сарадња са приватним    партнером):</w:t>
            </w:r>
            <w:r w:rsidR="003578D3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17455E" w:rsidRPr="00E61979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</w:p>
        </w:tc>
      </w:tr>
      <w:tr w:rsidR="00B92F69" w:rsidRPr="00E61979" w14:paraId="0524B5EE" w14:textId="77777777" w:rsidTr="00076BEB">
        <w:trPr>
          <w:trHeight w:val="558"/>
        </w:trPr>
        <w:tc>
          <w:tcPr>
            <w:tcW w:w="4788" w:type="dxa"/>
            <w:shd w:val="clear" w:color="auto" w:fill="auto"/>
          </w:tcPr>
          <w:p w14:paraId="67804015" w14:textId="77777777" w:rsidR="00B92F69" w:rsidRPr="00E61979" w:rsidRDefault="002E081E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Статус припремљености пројекта:</w:t>
            </w:r>
          </w:p>
          <w:p w14:paraId="79BDB6DE" w14:textId="77777777" w:rsidR="002E081E" w:rsidRPr="00E61979" w:rsidRDefault="002E081E" w:rsidP="00CA4AB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 xml:space="preserve">А) </w:t>
            </w:r>
            <w:r w:rsidRPr="003578D3">
              <w:rPr>
                <w:rFonts w:ascii="Calibri" w:hAnsi="Calibri"/>
                <w:b/>
                <w:sz w:val="20"/>
                <w:szCs w:val="20"/>
                <w:lang w:val="sr-Cyrl-BA"/>
              </w:rPr>
              <w:t>спреман за имплементацију</w:t>
            </w:r>
          </w:p>
          <w:p w14:paraId="1CA097E8" w14:textId="26CD1E50" w:rsidR="002E081E" w:rsidRPr="00E61979" w:rsidRDefault="002E081E" w:rsidP="00CA4AB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>Б) студија изводљивости</w:t>
            </w:r>
          </w:p>
          <w:p w14:paraId="493D8125" w14:textId="06D8F467" w:rsidR="002E081E" w:rsidRPr="00E61979" w:rsidRDefault="002E081E" w:rsidP="00CA4AB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 xml:space="preserve">В) </w:t>
            </w:r>
            <w:r w:rsidR="00EB1C5B" w:rsidRPr="00E61979"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 xml:space="preserve">рипремљена </w:t>
            </w:r>
            <w:r w:rsidR="00EB1C5B" w:rsidRPr="00E61979">
              <w:rPr>
                <w:rFonts w:ascii="Calibri" w:hAnsi="Calibri"/>
                <w:sz w:val="20"/>
                <w:szCs w:val="20"/>
                <w:lang w:val="sr-Cyrl-BA"/>
              </w:rPr>
              <w:t>техничка документација и анализа трошкова</w:t>
            </w:r>
          </w:p>
          <w:p w14:paraId="1E044C8C" w14:textId="77777777" w:rsidR="00EB1C5B" w:rsidRPr="000F0A37" w:rsidRDefault="00EB1C5B" w:rsidP="00CA4AB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F0A37">
              <w:rPr>
                <w:rFonts w:ascii="Calibri" w:hAnsi="Calibri"/>
                <w:sz w:val="20"/>
                <w:szCs w:val="20"/>
                <w:lang w:val="sr-Cyrl-BA"/>
              </w:rPr>
              <w:t>Г) пројектна идеја</w:t>
            </w:r>
          </w:p>
          <w:p w14:paraId="660CCC97" w14:textId="0B5E479B" w:rsidR="00EB1C5B" w:rsidRPr="00E61979" w:rsidRDefault="00EB1C5B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lastRenderedPageBreak/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84A1C47" w14:textId="77777777" w:rsidR="00EB1C5B" w:rsidRDefault="00EB1C5B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lastRenderedPageBreak/>
              <w:t>Главни ризици:</w:t>
            </w:r>
          </w:p>
          <w:p w14:paraId="1411ACF4" w14:textId="57DDADE7" w:rsidR="00394FB9" w:rsidRPr="003578D3" w:rsidRDefault="003578D3" w:rsidP="003578D3">
            <w:pPr>
              <w:pStyle w:val="ListParagraph"/>
              <w:numPr>
                <w:ilvl w:val="0"/>
                <w:numId w:val="27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Важећи законодавни оквир</w:t>
            </w:r>
          </w:p>
        </w:tc>
      </w:tr>
      <w:tr w:rsidR="00EB1C5B" w:rsidRPr="00E61979" w14:paraId="64C097C2" w14:textId="77777777" w:rsidTr="00CA4ABF">
        <w:trPr>
          <w:trHeight w:val="1212"/>
        </w:trPr>
        <w:tc>
          <w:tcPr>
            <w:tcW w:w="4788" w:type="dxa"/>
            <w:shd w:val="clear" w:color="auto" w:fill="auto"/>
          </w:tcPr>
          <w:p w14:paraId="698D8D68" w14:textId="77777777" w:rsidR="00EB1C5B" w:rsidRPr="00E61979" w:rsidRDefault="00EB1C5B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lastRenderedPageBreak/>
              <w:t>Потенцијални партнери на пројекту:</w:t>
            </w:r>
          </w:p>
          <w:p w14:paraId="47540EE1" w14:textId="35B346C5" w:rsidR="00F6785C" w:rsidRPr="00E61979" w:rsidRDefault="00076BEB" w:rsidP="001C0D44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Међународни донатори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0108CB7E" w14:textId="77777777" w:rsidR="00EB1C5B" w:rsidRPr="00E61979" w:rsidRDefault="00EB1C5B" w:rsidP="00CA4A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Носилац имплементације пројекта/мониторинг и евалуација:</w:t>
            </w:r>
          </w:p>
          <w:p w14:paraId="7ECB9FDB" w14:textId="62EF5B92" w:rsidR="00523231" w:rsidRPr="001C0D44" w:rsidRDefault="00076BEB" w:rsidP="00CA4ABF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Одјељење за привреду, Одјељење за општу управу, Одјељење за просторно уређење, Одсјек за информатику/Кабинет градоначелника</w:t>
            </w:r>
          </w:p>
        </w:tc>
      </w:tr>
    </w:tbl>
    <w:p w14:paraId="6C642228" w14:textId="77777777" w:rsidR="00E06CBA" w:rsidRPr="00E61979" w:rsidRDefault="00E06CBA">
      <w:pPr>
        <w:rPr>
          <w:lang w:val="sr-Cyrl-BA"/>
        </w:rPr>
      </w:pPr>
    </w:p>
    <w:sectPr w:rsidR="00E06CBA" w:rsidRPr="00E619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BA0C16"/>
    <w:multiLevelType w:val="hybridMultilevel"/>
    <w:tmpl w:val="B8D2CD14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30624"/>
    <w:multiLevelType w:val="hybridMultilevel"/>
    <w:tmpl w:val="B04AA888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17327"/>
    <w:multiLevelType w:val="hybridMultilevel"/>
    <w:tmpl w:val="C28AAFEC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C1453C"/>
    <w:multiLevelType w:val="hybridMultilevel"/>
    <w:tmpl w:val="C83EB0B8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0B06EB"/>
    <w:multiLevelType w:val="hybridMultilevel"/>
    <w:tmpl w:val="4B986FD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F57E3A"/>
    <w:multiLevelType w:val="hybridMultilevel"/>
    <w:tmpl w:val="9D5441C2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04DE2"/>
    <w:multiLevelType w:val="hybridMultilevel"/>
    <w:tmpl w:val="5492D0A4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731A8D"/>
    <w:multiLevelType w:val="hybridMultilevel"/>
    <w:tmpl w:val="2244E45E"/>
    <w:lvl w:ilvl="0" w:tplc="A7E6A812">
      <w:numFmt w:val="bullet"/>
      <w:lvlText w:val="•"/>
      <w:lvlJc w:val="left"/>
      <w:pPr>
        <w:ind w:left="72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A35B42"/>
    <w:multiLevelType w:val="hybridMultilevel"/>
    <w:tmpl w:val="9E78D6BA"/>
    <w:lvl w:ilvl="0" w:tplc="A7E6A812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49B757F"/>
    <w:multiLevelType w:val="hybridMultilevel"/>
    <w:tmpl w:val="BDB0ACD8"/>
    <w:lvl w:ilvl="0" w:tplc="A7E6A812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6F59AB"/>
    <w:multiLevelType w:val="hybridMultilevel"/>
    <w:tmpl w:val="92A40CE8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9327CF"/>
    <w:multiLevelType w:val="hybridMultilevel"/>
    <w:tmpl w:val="ECB44CB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301547"/>
    <w:multiLevelType w:val="hybridMultilevel"/>
    <w:tmpl w:val="DD084016"/>
    <w:lvl w:ilvl="0" w:tplc="A7E6A81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2A416F"/>
    <w:multiLevelType w:val="hybridMultilevel"/>
    <w:tmpl w:val="FE0EEDF6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5637C5F"/>
    <w:multiLevelType w:val="hybridMultilevel"/>
    <w:tmpl w:val="3F2839CE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D6465D"/>
    <w:multiLevelType w:val="hybridMultilevel"/>
    <w:tmpl w:val="472CBBA0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DC0183"/>
    <w:multiLevelType w:val="hybridMultilevel"/>
    <w:tmpl w:val="03F658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3619C"/>
    <w:multiLevelType w:val="hybridMultilevel"/>
    <w:tmpl w:val="E562A7BC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D0552"/>
    <w:multiLevelType w:val="hybridMultilevel"/>
    <w:tmpl w:val="B8B0E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FB4A30"/>
    <w:multiLevelType w:val="hybridMultilevel"/>
    <w:tmpl w:val="AA2C033C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07A4FF4"/>
    <w:multiLevelType w:val="hybridMultilevel"/>
    <w:tmpl w:val="24C4E8AC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76C82"/>
    <w:multiLevelType w:val="hybridMultilevel"/>
    <w:tmpl w:val="2FDC8E5A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A3F090F"/>
    <w:multiLevelType w:val="hybridMultilevel"/>
    <w:tmpl w:val="6C08D218"/>
    <w:lvl w:ilvl="0" w:tplc="A7E6A81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E7C23B8"/>
    <w:multiLevelType w:val="hybridMultilevel"/>
    <w:tmpl w:val="E50C917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9"/>
  </w:num>
  <w:num w:numId="5">
    <w:abstractNumId w:val="22"/>
  </w:num>
  <w:num w:numId="6">
    <w:abstractNumId w:val="8"/>
  </w:num>
  <w:num w:numId="7">
    <w:abstractNumId w:val="15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26"/>
  </w:num>
  <w:num w:numId="13">
    <w:abstractNumId w:val="20"/>
  </w:num>
  <w:num w:numId="14">
    <w:abstractNumId w:val="25"/>
  </w:num>
  <w:num w:numId="15">
    <w:abstractNumId w:val="14"/>
  </w:num>
  <w:num w:numId="16">
    <w:abstractNumId w:val="12"/>
  </w:num>
  <w:num w:numId="17">
    <w:abstractNumId w:val="27"/>
  </w:num>
  <w:num w:numId="18">
    <w:abstractNumId w:val="17"/>
  </w:num>
  <w:num w:numId="19">
    <w:abstractNumId w:val="7"/>
  </w:num>
  <w:num w:numId="20">
    <w:abstractNumId w:val="23"/>
  </w:num>
  <w:num w:numId="21">
    <w:abstractNumId w:val="21"/>
  </w:num>
  <w:num w:numId="22">
    <w:abstractNumId w:val="2"/>
  </w:num>
  <w:num w:numId="23">
    <w:abstractNumId w:val="6"/>
  </w:num>
  <w:num w:numId="24">
    <w:abstractNumId w:val="1"/>
  </w:num>
  <w:num w:numId="25">
    <w:abstractNumId w:val="11"/>
  </w:num>
  <w:num w:numId="26">
    <w:abstractNumId w:val="19"/>
  </w:num>
  <w:num w:numId="27">
    <w:abstractNumId w:val="2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74F5"/>
    <w:rsid w:val="00034DC8"/>
    <w:rsid w:val="0004295B"/>
    <w:rsid w:val="00076BEB"/>
    <w:rsid w:val="000F0A37"/>
    <w:rsid w:val="00166D82"/>
    <w:rsid w:val="0017455E"/>
    <w:rsid w:val="001A378C"/>
    <w:rsid w:val="001C0D44"/>
    <w:rsid w:val="00210281"/>
    <w:rsid w:val="00291852"/>
    <w:rsid w:val="002C308A"/>
    <w:rsid w:val="002E081E"/>
    <w:rsid w:val="00326E0C"/>
    <w:rsid w:val="003578D3"/>
    <w:rsid w:val="00394FB9"/>
    <w:rsid w:val="00396F91"/>
    <w:rsid w:val="003B16D1"/>
    <w:rsid w:val="003B4D5C"/>
    <w:rsid w:val="00456414"/>
    <w:rsid w:val="004665DC"/>
    <w:rsid w:val="004F4161"/>
    <w:rsid w:val="00523231"/>
    <w:rsid w:val="0053708B"/>
    <w:rsid w:val="00614309"/>
    <w:rsid w:val="006B359A"/>
    <w:rsid w:val="006C5CDD"/>
    <w:rsid w:val="006C6B12"/>
    <w:rsid w:val="0071096B"/>
    <w:rsid w:val="008415D2"/>
    <w:rsid w:val="008C616E"/>
    <w:rsid w:val="008F6F00"/>
    <w:rsid w:val="00905D64"/>
    <w:rsid w:val="00906C1E"/>
    <w:rsid w:val="0094442C"/>
    <w:rsid w:val="009526B2"/>
    <w:rsid w:val="00B74265"/>
    <w:rsid w:val="00B92F69"/>
    <w:rsid w:val="00BD0805"/>
    <w:rsid w:val="00C04DC6"/>
    <w:rsid w:val="00C1066D"/>
    <w:rsid w:val="00CA4ABF"/>
    <w:rsid w:val="00CB6891"/>
    <w:rsid w:val="00CC6172"/>
    <w:rsid w:val="00CF42EE"/>
    <w:rsid w:val="00D408BF"/>
    <w:rsid w:val="00E06CBA"/>
    <w:rsid w:val="00E11845"/>
    <w:rsid w:val="00E437AE"/>
    <w:rsid w:val="00E61979"/>
    <w:rsid w:val="00E774D5"/>
    <w:rsid w:val="00EB1C5B"/>
    <w:rsid w:val="00F06C1D"/>
    <w:rsid w:val="00F079C0"/>
    <w:rsid w:val="00F20638"/>
    <w:rsid w:val="00F33D3D"/>
    <w:rsid w:val="00F6785C"/>
    <w:rsid w:val="00FB0E99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08B"/>
    <w:pPr>
      <w:ind w:left="720"/>
      <w:contextualSpacing/>
    </w:pPr>
  </w:style>
  <w:style w:type="paragraph" w:styleId="NoSpacing">
    <w:name w:val="No Spacing"/>
    <w:uiPriority w:val="1"/>
    <w:qFormat/>
    <w:rsid w:val="00357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08B"/>
    <w:pPr>
      <w:ind w:left="720"/>
      <w:contextualSpacing/>
    </w:pPr>
  </w:style>
  <w:style w:type="paragraph" w:styleId="NoSpacing">
    <w:name w:val="No Spacing"/>
    <w:uiPriority w:val="1"/>
    <w:qFormat/>
    <w:rsid w:val="00357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4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11</cp:revision>
  <cp:lastPrinted>2018-09-23T09:57:00Z</cp:lastPrinted>
  <dcterms:created xsi:type="dcterms:W3CDTF">2018-08-06T06:28:00Z</dcterms:created>
  <dcterms:modified xsi:type="dcterms:W3CDTF">2018-10-05T09:38:00Z</dcterms:modified>
</cp:coreProperties>
</file>